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u w:val="single"/>
          <w:lang w:val="en-GB" w:eastAsia="en-IN"/>
        </w:rPr>
        <w:t>MINISTRY OF DEFENCE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u w:val="single"/>
          <w:lang w:val="en-GB" w:eastAsia="en-IN"/>
        </w:rPr>
        <w:t>DTE GEN OF RESETTLEMENT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u w:val="single"/>
          <w:lang w:val="en-GB" w:eastAsia="en-IN"/>
        </w:rPr>
        <w:t>SELF EMPLOYMENT DTE (COCO)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lang w:eastAsia="en-IN"/>
        </w:rPr>
        <w:t> 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NOMINATION OF DEFENCE PERSONNEL FOR APPOINTMENT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OF SERVICE PROVIDER FOR COCO RETAIL OUTLETS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color w:val="000000"/>
          <w:lang w:eastAsia="en-IN"/>
        </w:rPr>
        <w:t> 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color w:val="000000"/>
          <w:lang w:eastAsia="en-IN"/>
        </w:rPr>
        <w:t>1.</w:t>
      </w:r>
      <w:r w:rsidRPr="001358DD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      </w:t>
      </w:r>
      <w:r>
        <w:rPr>
          <w:rFonts w:ascii="Arial" w:eastAsia="Times New Roman" w:hAnsi="Arial" w:cs="Arial"/>
          <w:color w:val="000000"/>
          <w:lang w:eastAsia="en-IN"/>
        </w:rPr>
        <w:t>Oil Product Agencies</w:t>
      </w:r>
      <w:r w:rsidRPr="001358DD">
        <w:rPr>
          <w:rFonts w:ascii="Arial" w:eastAsia="Times New Roman" w:hAnsi="Arial" w:cs="Arial"/>
          <w:color w:val="000000"/>
          <w:lang w:eastAsia="en-IN"/>
        </w:rPr>
        <w:t xml:space="preserve"> have requested this office to forward a suitable panel of nominations for appointment of service provider for Management of COCO Retail outlet under following Divisional / Territory Office:-</w:t>
      </w:r>
    </w:p>
    <w:p w:rsidR="001358DD" w:rsidRPr="001358DD" w:rsidRDefault="001358DD" w:rsidP="001358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358DD">
        <w:rPr>
          <w:rFonts w:ascii="Arial" w:eastAsia="Times New Roman" w:hAnsi="Arial" w:cs="Arial"/>
          <w:color w:val="000000"/>
          <w:lang w:eastAsia="en-IN"/>
        </w:rPr>
        <w:t> 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381"/>
        <w:gridCol w:w="982"/>
        <w:gridCol w:w="740"/>
        <w:gridCol w:w="822"/>
        <w:gridCol w:w="1586"/>
        <w:gridCol w:w="1678"/>
      </w:tblGrid>
      <w:tr w:rsidR="001358DD" w:rsidRPr="001358DD" w:rsidTr="001358DD">
        <w:trPr>
          <w:trHeight w:val="201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SR.NO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NAME&amp; ADDRESS OF  COCO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PROJECTED SALES MONTHLY AVG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AMT OF BANK GUARANTEE REQD (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Lacs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>)</w:t>
            </w:r>
          </w:p>
        </w:tc>
        <w:tc>
          <w:tcPr>
            <w:tcW w:w="1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Last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Dt</w:t>
            </w:r>
            <w:proofErr w:type="spellEnd"/>
          </w:p>
        </w:tc>
      </w:tr>
      <w:tr w:rsidR="001358DD" w:rsidRPr="001358DD" w:rsidTr="001358DD">
        <w:trPr>
          <w:trHeight w:val="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8DD" w:rsidRPr="001358DD" w:rsidRDefault="001358DD" w:rsidP="0013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58DD" w:rsidRPr="001358DD" w:rsidRDefault="001358DD" w:rsidP="0013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MS(KL)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HSD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CNG (MT)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8DD" w:rsidRPr="001358DD" w:rsidRDefault="001358DD" w:rsidP="0013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16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8DD" w:rsidRPr="001358DD" w:rsidRDefault="001358DD" w:rsidP="001358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HPCL S NO. 578/1A2A,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Devannagoundanur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>, Salem – 637301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520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2.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HPCL S.NO. 1931 (PART) Plot CP-28, SIPCOT – NH7,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Gangaikondan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, -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Tirunelveli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– 627352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420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HP COCO SF NO. 14/4,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Devadanam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Trichy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620002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480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4.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MC Road New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Thayikarachira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Ernakulam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>, 680541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5.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HPCL Chennai Kolkata Highway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Elavoor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Village,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Tiruvallur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601201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6.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HPCL 414, Anna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Salai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Saidapet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>, Chennai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7.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BP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Basavakalyan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Rajeshwar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Village,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Bidar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585 331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8.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COCO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Kolaghat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9.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COCO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Bidhan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Nagar, Durgapur, 713212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  <w:tr w:rsidR="001358DD" w:rsidRPr="001358DD" w:rsidTr="001358DD">
        <w:trPr>
          <w:trHeight w:val="20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10.</w:t>
            </w:r>
            <w:r w:rsidRPr="001358DD">
              <w:rPr>
                <w:rFonts w:ascii="Times New Roman" w:eastAsia="Times New Roman" w:hAnsi="Times New Roman" w:cs="Times New Roman"/>
                <w:sz w:val="14"/>
                <w:szCs w:val="14"/>
                <w:lang w:eastAsia="en-IN"/>
              </w:rPr>
              <w:t>  </w:t>
            </w:r>
            <w:r w:rsidRPr="001358DD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 xml:space="preserve">SRO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Asansol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, Jubilee More, </w:t>
            </w:r>
            <w:proofErr w:type="spellStart"/>
            <w:r w:rsidRPr="001358DD">
              <w:rPr>
                <w:rFonts w:ascii="Arial" w:eastAsia="Times New Roman" w:hAnsi="Arial" w:cs="Arial"/>
                <w:lang w:eastAsia="en-IN"/>
              </w:rPr>
              <w:t>Asansol</w:t>
            </w:r>
            <w:proofErr w:type="spellEnd"/>
            <w:r w:rsidRPr="001358DD">
              <w:rPr>
                <w:rFonts w:ascii="Arial" w:eastAsia="Times New Roman" w:hAnsi="Arial" w:cs="Arial"/>
                <w:lang w:eastAsia="en-IN"/>
              </w:rPr>
              <w:t xml:space="preserve"> 713341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1358DD">
              <w:rPr>
                <w:rFonts w:ascii="Arial" w:eastAsia="Times New Roman" w:hAnsi="Arial" w:cs="Arial"/>
                <w:lang w:eastAsia="en-IN"/>
              </w:rPr>
              <w:t>39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DD" w:rsidRPr="001358DD" w:rsidRDefault="001358DD" w:rsidP="001358DD">
            <w:pPr>
              <w:spacing w:after="0" w:line="201" w:lineRule="atLeast"/>
              <w:rPr>
                <w:rFonts w:ascii="Calibri" w:eastAsia="Times New Roman" w:hAnsi="Calibri" w:cs="Calibri"/>
                <w:lang w:eastAsia="en-IN"/>
              </w:rPr>
            </w:pPr>
            <w:r w:rsidRPr="001358DD">
              <w:rPr>
                <w:rFonts w:ascii="Calibri" w:eastAsia="Times New Roman" w:hAnsi="Calibri" w:cs="Calibri"/>
                <w:color w:val="005A95"/>
                <w:lang w:eastAsia="en-IN"/>
              </w:rPr>
              <w:t>25 Oct 2022</w:t>
            </w:r>
          </w:p>
        </w:tc>
      </w:tr>
    </w:tbl>
    <w:p w:rsidR="004C3B0B" w:rsidRDefault="004C3B0B"/>
    <w:p w:rsidR="001358DD" w:rsidRPr="001358DD" w:rsidRDefault="001358DD">
      <w:pPr>
        <w:rPr>
          <w:rFonts w:ascii="Arial" w:hAnsi="Arial" w:cs="Arial"/>
        </w:rPr>
      </w:pPr>
      <w:r w:rsidRPr="001358D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For any further clarification you may contact Lt Col </w:t>
      </w:r>
      <w:proofErr w:type="spellStart"/>
      <w:r>
        <w:rPr>
          <w:rFonts w:ascii="Arial" w:hAnsi="Arial" w:cs="Arial"/>
        </w:rPr>
        <w:t>Jaideep</w:t>
      </w:r>
      <w:proofErr w:type="spellEnd"/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color w:val="000000"/>
          <w:shd w:val="clear" w:color="auto" w:fill="EFEFEF"/>
        </w:rPr>
        <w:t>9149440012</w:t>
      </w:r>
      <w:r>
        <w:rPr>
          <w:rFonts w:ascii="Arial" w:hAnsi="Arial" w:cs="Arial"/>
          <w:color w:val="000000"/>
          <w:shd w:val="clear" w:color="auto" w:fill="EFEFEF"/>
        </w:rPr>
        <w:t xml:space="preserve">/ 011-20862550 and email at </w:t>
      </w:r>
      <w:hyperlink r:id="rId5" w:history="1">
        <w:r w:rsidRPr="004E1CBF">
          <w:rPr>
            <w:rStyle w:val="Hyperlink"/>
            <w:rFonts w:ascii="Arial" w:hAnsi="Arial" w:cs="Arial"/>
            <w:shd w:val="clear" w:color="auto" w:fill="EFEFEF"/>
          </w:rPr>
          <w:t>secoaldgr@desw.gov.in</w:t>
        </w:r>
      </w:hyperlink>
      <w:r>
        <w:rPr>
          <w:rFonts w:ascii="Arial" w:hAnsi="Arial" w:cs="Arial"/>
          <w:color w:val="000000"/>
          <w:shd w:val="clear" w:color="auto" w:fill="EFEFEF"/>
        </w:rPr>
        <w:t xml:space="preserve"> .</w:t>
      </w:r>
      <w:bookmarkStart w:id="0" w:name="_GoBack"/>
      <w:bookmarkEnd w:id="0"/>
    </w:p>
    <w:sectPr w:rsidR="001358DD" w:rsidRPr="0013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DD"/>
    <w:rsid w:val="001358DD"/>
    <w:rsid w:val="001A479C"/>
    <w:rsid w:val="004C3B0B"/>
    <w:rsid w:val="0072794E"/>
    <w:rsid w:val="00BD39E0"/>
    <w:rsid w:val="00D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1358DD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object">
    <w:name w:val="object"/>
    <w:basedOn w:val="DefaultParagraphFont"/>
    <w:rsid w:val="001358DD"/>
  </w:style>
  <w:style w:type="character" w:styleId="Hyperlink">
    <w:name w:val="Hyperlink"/>
    <w:basedOn w:val="DefaultParagraphFont"/>
    <w:uiPriority w:val="99"/>
    <w:unhideWhenUsed/>
    <w:rsid w:val="00135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1358DD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object">
    <w:name w:val="object"/>
    <w:basedOn w:val="DefaultParagraphFont"/>
    <w:rsid w:val="001358DD"/>
  </w:style>
  <w:style w:type="character" w:styleId="Hyperlink">
    <w:name w:val="Hyperlink"/>
    <w:basedOn w:val="DefaultParagraphFont"/>
    <w:uiPriority w:val="99"/>
    <w:unhideWhenUsed/>
    <w:rsid w:val="00135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oaldgr@desw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abcdxyz.1234@outlook.com</dc:creator>
  <cp:lastModifiedBy>abcdxyz.1234@outlook.com</cp:lastModifiedBy>
  <cp:revision>1</cp:revision>
  <dcterms:created xsi:type="dcterms:W3CDTF">2022-10-14T08:57:00Z</dcterms:created>
  <dcterms:modified xsi:type="dcterms:W3CDTF">2022-10-14T09:02:00Z</dcterms:modified>
</cp:coreProperties>
</file>